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BF54" w14:textId="410EC3AC" w:rsidR="00D07FA7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639A7574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E81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8B2A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5380DD7C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CA51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663D5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73862C9C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8AC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8342B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15CE7147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5873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036AD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5749BEFE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FF6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E890" w14:textId="6E756FD4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1C3E3A4A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894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D2B9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4C782718" w14:textId="77777777" w:rsidTr="00151324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1449" w14:textId="3C872A6B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DC8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C98B121" w14:textId="3D837280" w:rsidR="00151324" w:rsidRDefault="00151324" w:rsidP="00151324">
      <w:pPr>
        <w:adjustRightInd w:val="0"/>
        <w:snapToGrid w:val="0"/>
        <w:spacing w:line="240" w:lineRule="atLeast"/>
        <w:rPr>
          <w:rFonts w:ascii="Meiryo UI" w:eastAsia="Meiryo UI" w:hAnsi="Meiryo UI"/>
          <w:sz w:val="10"/>
          <w:szCs w:val="10"/>
        </w:rPr>
      </w:pPr>
    </w:p>
    <w:p w14:paraId="3BA6F9E2" w14:textId="77777777" w:rsidR="00151324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4DE708F7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1DF5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3051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583946D4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BC1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2B4A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4234D86D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CE4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4238E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68219DBA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F46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F374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1445260D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912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6451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19268858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805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339A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69A35098" w14:textId="77777777" w:rsidTr="00151324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2EF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F992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43422C3" w14:textId="7A299951" w:rsidR="00151324" w:rsidRDefault="00151324" w:rsidP="00151324">
      <w:pPr>
        <w:adjustRightInd w:val="0"/>
        <w:snapToGrid w:val="0"/>
        <w:spacing w:line="240" w:lineRule="atLeast"/>
        <w:rPr>
          <w:rFonts w:ascii="Meiryo UI" w:eastAsia="Meiryo UI" w:hAnsi="Meiryo UI"/>
          <w:sz w:val="10"/>
          <w:szCs w:val="10"/>
        </w:rPr>
      </w:pPr>
    </w:p>
    <w:p w14:paraId="752B14D6" w14:textId="77777777" w:rsidR="00151324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40762516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5520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5802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7CCF5E12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719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0963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3199E196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CB2E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77A40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696D5981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68A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CE2D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66AF6A92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9CCE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F56BD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2D9AA074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620A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61543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0FA9CF4F" w14:textId="77777777" w:rsidTr="00151324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84F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A431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3AEAD19" w14:textId="77777777" w:rsidR="00151324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  <w:bookmarkStart w:id="0" w:name="_GoBack"/>
      <w:bookmarkEnd w:id="0"/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4ECA7B34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7E48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8712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1F432C42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689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7E26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238566CB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925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110FC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6F9B24B0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4C04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22039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760AF930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90D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EDF7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3ACDF36B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C30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69C2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6944A57D" w14:textId="77777777" w:rsidTr="00C93E57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35B4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F390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98DA5DF" w14:textId="77777777" w:rsidR="00151324" w:rsidRDefault="00151324" w:rsidP="00151324">
      <w:pPr>
        <w:adjustRightInd w:val="0"/>
        <w:snapToGrid w:val="0"/>
        <w:spacing w:line="240" w:lineRule="atLeast"/>
        <w:rPr>
          <w:rFonts w:ascii="Meiryo UI" w:eastAsia="Meiryo UI" w:hAnsi="Meiryo UI"/>
          <w:sz w:val="10"/>
          <w:szCs w:val="10"/>
        </w:rPr>
      </w:pPr>
    </w:p>
    <w:p w14:paraId="1A212059" w14:textId="77777777" w:rsidR="00151324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3305AEAA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2FD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106B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6AD0FE47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8C5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DE5AD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3614E3B3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E13A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85C9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319A44F8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1182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8D02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668A2973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9D43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1CB8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64612076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0328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0255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2ED1CCB0" w14:textId="77777777" w:rsidTr="00C93E57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47CC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63C1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1A65327" w14:textId="77777777" w:rsidR="00151324" w:rsidRDefault="00151324" w:rsidP="00151324">
      <w:pPr>
        <w:adjustRightInd w:val="0"/>
        <w:snapToGrid w:val="0"/>
        <w:spacing w:line="240" w:lineRule="atLeast"/>
        <w:rPr>
          <w:rFonts w:ascii="Meiryo UI" w:eastAsia="Meiryo UI" w:hAnsi="Meiryo UI"/>
          <w:sz w:val="10"/>
          <w:szCs w:val="10"/>
        </w:rPr>
      </w:pPr>
    </w:p>
    <w:p w14:paraId="24D0E97E" w14:textId="77777777" w:rsidR="00151324" w:rsidRPr="00151324" w:rsidRDefault="00151324" w:rsidP="00151324">
      <w:pPr>
        <w:jc w:val="right"/>
        <w:rPr>
          <w:rFonts w:ascii="Meiryo UI" w:eastAsia="Meiryo UI" w:hAnsi="Meiryo UI"/>
          <w:b/>
          <w:bCs/>
          <w:sz w:val="18"/>
          <w:szCs w:val="21"/>
        </w:rPr>
      </w:pPr>
      <w:r w:rsidRPr="00151324">
        <w:rPr>
          <w:rFonts w:ascii="Meiryo UI" w:eastAsia="Meiryo UI" w:hAnsi="Meiryo UI" w:hint="eastAsia"/>
          <w:b/>
          <w:bCs/>
          <w:sz w:val="18"/>
          <w:szCs w:val="21"/>
        </w:rPr>
        <w:t>年　　　月　　　日</w:t>
      </w:r>
      <w:r>
        <w:rPr>
          <w:rFonts w:ascii="Meiryo UI" w:eastAsia="Meiryo UI" w:hAnsi="Meiryo UI" w:hint="eastAsia"/>
          <w:b/>
          <w:bCs/>
          <w:sz w:val="18"/>
          <w:szCs w:val="21"/>
        </w:rPr>
        <w:t>（　　）</w:t>
      </w:r>
    </w:p>
    <w:tbl>
      <w:tblPr>
        <w:tblW w:w="467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578"/>
      </w:tblGrid>
      <w:tr w:rsidR="00151324" w:rsidRPr="004D0EC5" w14:paraId="0205F554" w14:textId="77777777" w:rsidTr="00C93E57">
        <w:trPr>
          <w:trHeight w:hRule="exact"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6F1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食欲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6964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旺盛　・　普通　・　少ない</w:t>
            </w:r>
          </w:p>
        </w:tc>
      </w:tr>
      <w:tr w:rsidR="00151324" w:rsidRPr="004D0EC5" w14:paraId="13B562A1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C62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3D2A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良好　・　軟便　・　下痢　・　便秘　・　血便</w:t>
            </w:r>
          </w:p>
        </w:tc>
      </w:tr>
      <w:tr w:rsidR="00151324" w:rsidRPr="004D0EC5" w14:paraId="5E4A8B89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365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896A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多い　・　普通　・　少ない　・　出ていない　・　血尿</w:t>
            </w:r>
          </w:p>
        </w:tc>
      </w:tr>
      <w:tr w:rsidR="00151324" w:rsidRPr="004D0EC5" w14:paraId="59DB4FF4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37D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残水量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4F1C1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多い　・　普通　・　少ない</w:t>
            </w:r>
          </w:p>
        </w:tc>
      </w:tr>
      <w:tr w:rsidR="00151324" w:rsidRPr="004D0EC5" w14:paraId="3B73F241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17C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嘔吐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46D3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フード　・　その他　　　　　　　　　　）、　なし</w:t>
            </w:r>
          </w:p>
        </w:tc>
      </w:tr>
      <w:tr w:rsidR="00151324" w:rsidRPr="004D0EC5" w14:paraId="732A5BE5" w14:textId="77777777" w:rsidTr="00C93E57">
        <w:trPr>
          <w:trHeight w:hRule="exact" w:val="5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D24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投薬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7CA4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4D0EC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あり（　　　　　　　　　　　　　　　　　　　　　）、　なし</w:t>
            </w:r>
          </w:p>
        </w:tc>
      </w:tr>
      <w:tr w:rsidR="00151324" w:rsidRPr="004D0EC5" w14:paraId="489AC2CD" w14:textId="77777777" w:rsidTr="00C93E57">
        <w:trPr>
          <w:trHeight w:hRule="exact" w:val="9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427F" w14:textId="77777777" w:rsidR="00151324" w:rsidRPr="004D0EC5" w:rsidRDefault="00151324" w:rsidP="004C0B1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E7F8" w14:textId="77777777" w:rsidR="00151324" w:rsidRPr="004D0EC5" w:rsidRDefault="00151324" w:rsidP="00C93E5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8EBB27C" w14:textId="77777777" w:rsidR="00151324" w:rsidRPr="00151324" w:rsidRDefault="00151324" w:rsidP="00151324">
      <w:pPr>
        <w:adjustRightInd w:val="0"/>
        <w:snapToGrid w:val="0"/>
        <w:spacing w:line="240" w:lineRule="atLeast"/>
        <w:rPr>
          <w:rFonts w:ascii="Meiryo UI" w:eastAsia="Meiryo UI" w:hAnsi="Meiryo UI"/>
          <w:sz w:val="10"/>
          <w:szCs w:val="10"/>
        </w:rPr>
      </w:pPr>
    </w:p>
    <w:sectPr w:rsidR="00151324" w:rsidRPr="00151324" w:rsidSect="00151324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B117" w14:textId="77777777" w:rsidR="00230804" w:rsidRDefault="00230804" w:rsidP="00151324">
      <w:r>
        <w:separator/>
      </w:r>
    </w:p>
  </w:endnote>
  <w:endnote w:type="continuationSeparator" w:id="0">
    <w:p w14:paraId="3739DE84" w14:textId="77777777" w:rsidR="00230804" w:rsidRDefault="00230804" w:rsidP="0015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835F" w14:textId="7EAE39F1" w:rsidR="00151324" w:rsidRDefault="006735A7" w:rsidP="006735A7">
    <w:pPr>
      <w:pStyle w:val="a5"/>
      <w:jc w:val="right"/>
    </w:pPr>
    <w:r>
      <w:rPr>
        <w:noProof/>
      </w:rPr>
      <w:drawing>
        <wp:inline distT="0" distB="0" distL="0" distR="0" wp14:anchorId="7CF1CEDA" wp14:editId="63998E95">
          <wp:extent cx="1219200" cy="254000"/>
          <wp:effectExtent l="0" t="0" r="0" b="0"/>
          <wp:docPr id="6" name="図 6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4841" w14:textId="77777777" w:rsidR="00230804" w:rsidRDefault="00230804" w:rsidP="00151324">
      <w:r>
        <w:separator/>
      </w:r>
    </w:p>
  </w:footnote>
  <w:footnote w:type="continuationSeparator" w:id="0">
    <w:p w14:paraId="63A80498" w14:textId="77777777" w:rsidR="00230804" w:rsidRDefault="00230804" w:rsidP="0015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734A" w14:textId="1BD3CBEF" w:rsidR="00151324" w:rsidRPr="00093115" w:rsidRDefault="00151324" w:rsidP="00151324">
    <w:pPr>
      <w:pStyle w:val="a3"/>
      <w:jc w:val="center"/>
      <w:rPr>
        <w:rFonts w:ascii="ＭＳ Ｐゴシック" w:eastAsia="ＭＳ Ｐゴシック" w:hAnsi="ＭＳ Ｐゴシック"/>
        <w:color w:val="0D0D0D" w:themeColor="text1" w:themeTint="F2"/>
        <w:sz w:val="32"/>
        <w:szCs w:val="32"/>
      </w:rPr>
    </w:pPr>
    <w:r w:rsidRPr="00093115">
      <w:rPr>
        <w:rFonts w:ascii="ＭＳ Ｐゴシック" w:eastAsia="ＭＳ Ｐゴシック" w:hAnsi="ＭＳ Ｐゴシック" w:hint="eastAsia"/>
        <w:color w:val="0D0D0D" w:themeColor="text1" w:themeTint="F2"/>
        <w:sz w:val="32"/>
        <w:szCs w:val="32"/>
      </w:rPr>
      <w:t>毎日の健康チェックシート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4"/>
    <w:rsid w:val="00093115"/>
    <w:rsid w:val="00132390"/>
    <w:rsid w:val="00151324"/>
    <w:rsid w:val="00230804"/>
    <w:rsid w:val="004C0B1A"/>
    <w:rsid w:val="006735A7"/>
    <w:rsid w:val="00D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3CC8"/>
  <w15:chartTrackingRefBased/>
  <w15:docId w15:val="{914114B8-4852-9046-A115-B0B9139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24"/>
  </w:style>
  <w:style w:type="paragraph" w:styleId="a5">
    <w:name w:val="footer"/>
    <w:basedOn w:val="a"/>
    <w:link w:val="a6"/>
    <w:uiPriority w:val="99"/>
    <w:unhideWhenUsed/>
    <w:rsid w:val="0015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瀬口</dc:creator>
  <cp:keywords/>
  <dc:description/>
  <cp:lastModifiedBy>Microsoft Office ユーザー</cp:lastModifiedBy>
  <cp:revision>4</cp:revision>
  <cp:lastPrinted>2022-09-11T12:04:00Z</cp:lastPrinted>
  <dcterms:created xsi:type="dcterms:W3CDTF">2022-08-19T05:57:00Z</dcterms:created>
  <dcterms:modified xsi:type="dcterms:W3CDTF">2022-09-11T12:04:00Z</dcterms:modified>
</cp:coreProperties>
</file>